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52" w:rsidRPr="00BD0EB7" w:rsidRDefault="00795952" w:rsidP="00795952">
      <w:pPr>
        <w:jc w:val="center"/>
        <w:rPr>
          <w:rFonts w:ascii="Arial" w:hAnsi="Arial" w:cs="Arial"/>
        </w:rPr>
      </w:pPr>
      <w:r w:rsidRPr="000F3BAA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52" w:rsidRPr="00BD0EB7" w:rsidRDefault="00795952" w:rsidP="00795952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BD0EB7"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 w:rsidRPr="00BD0EB7"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 w:rsidRPr="00BD0EB7"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795952" w:rsidRPr="00BD0EB7" w:rsidRDefault="00795952" w:rsidP="00795952">
      <w:pPr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D0EB7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795952" w:rsidRPr="00BD0EB7" w:rsidTr="006751CF">
        <w:tc>
          <w:tcPr>
            <w:tcW w:w="3697" w:type="dxa"/>
          </w:tcPr>
          <w:p w:rsidR="00795952" w:rsidRPr="00BD0EB7" w:rsidRDefault="00AB5B85" w:rsidP="006751CF">
            <w:pPr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31</w:t>
            </w:r>
            <w:r w:rsidR="00795952">
              <w:rPr>
                <w:rFonts w:ascii="Arial" w:hAnsi="Arial" w:cs="Arial"/>
                <w:bCs/>
                <w:sz w:val="24"/>
                <w:szCs w:val="24"/>
              </w:rPr>
              <w:t>» марта 2021</w:t>
            </w:r>
            <w:r w:rsidR="00795952" w:rsidRPr="00BD0EB7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795952" w:rsidRPr="00BD0EB7" w:rsidRDefault="00795952" w:rsidP="006751CF">
            <w:pPr>
              <w:jc w:val="center"/>
              <w:rPr>
                <w:rFonts w:ascii="Arial" w:hAnsi="Arial" w:cs="Arial"/>
              </w:rPr>
            </w:pPr>
            <w:proofErr w:type="spellStart"/>
            <w:r w:rsidRPr="00BD0EB7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BD0EB7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D0EB7">
              <w:rPr>
                <w:rFonts w:ascii="Arial" w:hAnsi="Arial" w:cs="Arial"/>
              </w:rPr>
              <w:t>Белый Яр</w:t>
            </w:r>
          </w:p>
          <w:p w:rsidR="00795952" w:rsidRPr="00BD0EB7" w:rsidRDefault="00795952" w:rsidP="006751CF">
            <w:pPr>
              <w:jc w:val="center"/>
              <w:rPr>
                <w:rFonts w:ascii="Arial" w:hAnsi="Arial" w:cs="Arial"/>
              </w:rPr>
            </w:pPr>
            <w:proofErr w:type="spellStart"/>
            <w:r w:rsidRPr="00BD0EB7">
              <w:rPr>
                <w:rFonts w:ascii="Arial" w:hAnsi="Arial" w:cs="Arial"/>
              </w:rPr>
              <w:t>Верхнекетского</w:t>
            </w:r>
            <w:proofErr w:type="spellEnd"/>
            <w:r w:rsidRPr="00BD0EB7">
              <w:rPr>
                <w:rFonts w:ascii="Arial" w:hAnsi="Arial" w:cs="Arial"/>
              </w:rPr>
              <w:t xml:space="preserve"> района</w:t>
            </w:r>
          </w:p>
          <w:p w:rsidR="00795952" w:rsidRPr="00BD0EB7" w:rsidRDefault="00795952" w:rsidP="006751CF">
            <w:pPr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BD0EB7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BD0EB7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795952" w:rsidRPr="00BD0EB7" w:rsidRDefault="00795952" w:rsidP="006751CF">
            <w:pPr>
              <w:autoSpaceDN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D0EB7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AB5B85">
              <w:rPr>
                <w:rFonts w:ascii="Arial" w:hAnsi="Arial" w:cs="Arial"/>
                <w:bCs/>
                <w:sz w:val="24"/>
                <w:szCs w:val="24"/>
              </w:rPr>
              <w:t>235</w:t>
            </w:r>
          </w:p>
        </w:tc>
      </w:tr>
    </w:tbl>
    <w:p w:rsidR="00795952" w:rsidRPr="004D38EA" w:rsidRDefault="00795952" w:rsidP="00795952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795952" w:rsidRPr="00AE7039" w:rsidRDefault="00795952" w:rsidP="00101E2F">
      <w:pPr>
        <w:tabs>
          <w:tab w:val="left" w:pos="-2552"/>
          <w:tab w:val="left" w:pos="0"/>
        </w:tabs>
        <w:ind w:right="-1"/>
        <w:jc w:val="center"/>
        <w:rPr>
          <w:rFonts w:ascii="Arial" w:hAnsi="Arial" w:cs="Arial"/>
          <w:i/>
          <w:sz w:val="24"/>
          <w:szCs w:val="24"/>
        </w:rPr>
      </w:pPr>
      <w:r w:rsidRPr="00101E2F">
        <w:rPr>
          <w:rFonts w:ascii="Arial" w:hAnsi="Arial" w:cs="Arial"/>
          <w:sz w:val="24"/>
          <w:szCs w:val="24"/>
        </w:rPr>
        <w:t xml:space="preserve">Об утверждении Плана мероприятий, направленных на противодействие коррупции в Администрации </w:t>
      </w:r>
      <w:proofErr w:type="spellStart"/>
      <w:r w:rsidRPr="00101E2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101E2F">
        <w:rPr>
          <w:rFonts w:ascii="Arial" w:hAnsi="Arial" w:cs="Arial"/>
          <w:sz w:val="24"/>
          <w:szCs w:val="24"/>
        </w:rPr>
        <w:t xml:space="preserve"> района, на 2021</w:t>
      </w:r>
      <w:r w:rsidR="00AE7039">
        <w:rPr>
          <w:rFonts w:ascii="Arial" w:hAnsi="Arial" w:cs="Arial"/>
          <w:sz w:val="24"/>
          <w:szCs w:val="24"/>
        </w:rPr>
        <w:t>-</w:t>
      </w:r>
      <w:proofErr w:type="gramStart"/>
      <w:r w:rsidR="00AE7039">
        <w:rPr>
          <w:rFonts w:ascii="Arial" w:hAnsi="Arial" w:cs="Arial"/>
          <w:sz w:val="24"/>
          <w:szCs w:val="24"/>
        </w:rPr>
        <w:t xml:space="preserve">2024 </w:t>
      </w:r>
      <w:r w:rsidRPr="00101E2F">
        <w:rPr>
          <w:rFonts w:ascii="Arial" w:hAnsi="Arial" w:cs="Arial"/>
          <w:sz w:val="24"/>
          <w:szCs w:val="24"/>
        </w:rPr>
        <w:t xml:space="preserve"> год</w:t>
      </w:r>
      <w:r w:rsidR="00AE7039">
        <w:rPr>
          <w:rFonts w:ascii="Arial" w:hAnsi="Arial" w:cs="Arial"/>
          <w:sz w:val="24"/>
          <w:szCs w:val="24"/>
        </w:rPr>
        <w:t>ы</w:t>
      </w:r>
      <w:proofErr w:type="gramEnd"/>
      <w:r w:rsidR="00AE7039">
        <w:rPr>
          <w:rFonts w:ascii="Arial" w:hAnsi="Arial" w:cs="Arial"/>
          <w:sz w:val="24"/>
          <w:szCs w:val="24"/>
        </w:rPr>
        <w:t xml:space="preserve"> </w:t>
      </w:r>
      <w:r w:rsidR="00AE7039" w:rsidRPr="00AE7039">
        <w:rPr>
          <w:rFonts w:ascii="Arial" w:hAnsi="Arial" w:cs="Arial"/>
          <w:i/>
          <w:sz w:val="24"/>
          <w:szCs w:val="24"/>
        </w:rPr>
        <w:t xml:space="preserve">( в редакции постановления Администрации </w:t>
      </w:r>
      <w:proofErr w:type="spellStart"/>
      <w:r w:rsidR="00AE7039" w:rsidRPr="00AE7039">
        <w:rPr>
          <w:rFonts w:ascii="Arial" w:hAnsi="Arial" w:cs="Arial"/>
          <w:i/>
          <w:sz w:val="24"/>
          <w:szCs w:val="24"/>
        </w:rPr>
        <w:t>Верхнекетского</w:t>
      </w:r>
      <w:proofErr w:type="spellEnd"/>
      <w:r w:rsidR="00AE7039" w:rsidRPr="00AE7039">
        <w:rPr>
          <w:rFonts w:ascii="Arial" w:hAnsi="Arial" w:cs="Arial"/>
          <w:i/>
          <w:sz w:val="24"/>
          <w:szCs w:val="24"/>
        </w:rPr>
        <w:t xml:space="preserve"> района от 01.09.2021 №726)</w:t>
      </w:r>
    </w:p>
    <w:p w:rsidR="00795952" w:rsidRPr="00361AA1" w:rsidRDefault="00795952" w:rsidP="00795952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Во исполнение Федерального закона от 25 декабря 2008 года №273-ФЗ «О противодействии коррупции», </w:t>
      </w:r>
      <w:r w:rsidRPr="00361AA1">
        <w:rPr>
          <w:rFonts w:ascii="Arial" w:hAnsi="Arial"/>
          <w:sz w:val="24"/>
          <w:szCs w:val="24"/>
        </w:rPr>
        <w:t>в целях устранения причин и условий, порождающих коррупцию, предупреждения злоупотреблений, связанных с использованием должностного положения,</w:t>
      </w:r>
      <w:r w:rsidR="00101E2F">
        <w:rPr>
          <w:rFonts w:ascii="Arial" w:hAnsi="Arial"/>
          <w:sz w:val="24"/>
          <w:szCs w:val="24"/>
        </w:rPr>
        <w:t xml:space="preserve"> постановляю:</w:t>
      </w:r>
    </w:p>
    <w:p w:rsidR="00795952" w:rsidRPr="00361AA1" w:rsidRDefault="00795952" w:rsidP="00795952">
      <w:pPr>
        <w:tabs>
          <w:tab w:val="left" w:pos="-2552"/>
        </w:tabs>
        <w:jc w:val="both"/>
        <w:rPr>
          <w:rFonts w:ascii="Arial" w:hAnsi="Arial" w:cs="Arial"/>
          <w:b/>
          <w:sz w:val="24"/>
          <w:szCs w:val="24"/>
        </w:rPr>
      </w:pPr>
    </w:p>
    <w:p w:rsidR="00795952" w:rsidRPr="00361AA1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61AA1">
        <w:rPr>
          <w:rFonts w:ascii="Arial" w:hAnsi="Arial" w:cs="Arial"/>
          <w:sz w:val="24"/>
          <w:szCs w:val="24"/>
        </w:rPr>
        <w:t xml:space="preserve">1. Утвердить прилагаемый План мероприятий, направленных на противодействие коррупции в Администрации </w:t>
      </w:r>
      <w:proofErr w:type="spellStart"/>
      <w:r w:rsidRPr="00361AA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361AA1">
        <w:rPr>
          <w:rFonts w:ascii="Arial" w:hAnsi="Arial" w:cs="Arial"/>
          <w:sz w:val="24"/>
          <w:szCs w:val="24"/>
        </w:rPr>
        <w:t xml:space="preserve"> района, на </w:t>
      </w:r>
      <w:r>
        <w:rPr>
          <w:rFonts w:ascii="Arial" w:hAnsi="Arial" w:cs="Arial"/>
          <w:sz w:val="24"/>
          <w:szCs w:val="24"/>
        </w:rPr>
        <w:t>2021</w:t>
      </w:r>
      <w:r w:rsidR="00AE7039">
        <w:rPr>
          <w:rFonts w:ascii="Arial" w:hAnsi="Arial" w:cs="Arial"/>
          <w:sz w:val="24"/>
          <w:szCs w:val="24"/>
        </w:rPr>
        <w:t>-2024</w:t>
      </w:r>
      <w:r>
        <w:rPr>
          <w:rFonts w:ascii="Arial" w:hAnsi="Arial" w:cs="Arial"/>
          <w:sz w:val="24"/>
          <w:szCs w:val="24"/>
        </w:rPr>
        <w:t xml:space="preserve"> год</w:t>
      </w:r>
      <w:r w:rsidR="00AE7039">
        <w:rPr>
          <w:rFonts w:ascii="Arial" w:hAnsi="Arial" w:cs="Arial"/>
          <w:sz w:val="24"/>
          <w:szCs w:val="24"/>
        </w:rPr>
        <w:t>ы</w:t>
      </w:r>
      <w:r w:rsidRPr="00361AA1">
        <w:rPr>
          <w:rFonts w:ascii="Arial" w:hAnsi="Arial" w:cs="Arial"/>
          <w:sz w:val="24"/>
          <w:szCs w:val="24"/>
        </w:rPr>
        <w:t>.</w:t>
      </w:r>
    </w:p>
    <w:p w:rsidR="00795952" w:rsidRPr="00D376AB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BD0EB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376A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 в информационном вестнике «Территория» и распространяет своё действие на правоотношения, возникшие с 01 января 2021 </w:t>
      </w:r>
      <w:proofErr w:type="gramStart"/>
      <w:r w:rsidRPr="00D376AB">
        <w:rPr>
          <w:rFonts w:ascii="Arial" w:hAnsi="Arial" w:cs="Arial"/>
          <w:sz w:val="24"/>
          <w:szCs w:val="24"/>
        </w:rPr>
        <w:t>года,  разместить</w:t>
      </w:r>
      <w:proofErr w:type="gramEnd"/>
      <w:r w:rsidRPr="00D376AB">
        <w:rPr>
          <w:rFonts w:ascii="Arial" w:hAnsi="Arial" w:cs="Arial"/>
          <w:sz w:val="24"/>
          <w:szCs w:val="24"/>
        </w:rPr>
        <w:t xml:space="preserve"> постановление на официальном сайте Администрации </w:t>
      </w:r>
      <w:proofErr w:type="spellStart"/>
      <w:r w:rsidRPr="00D376A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76AB">
        <w:rPr>
          <w:rFonts w:ascii="Arial" w:hAnsi="Arial" w:cs="Arial"/>
          <w:sz w:val="24"/>
          <w:szCs w:val="24"/>
        </w:rPr>
        <w:t xml:space="preserve"> района.</w:t>
      </w:r>
    </w:p>
    <w:p w:rsidR="00795952" w:rsidRPr="00D376AB" w:rsidRDefault="00795952" w:rsidP="00795952">
      <w:pPr>
        <w:tabs>
          <w:tab w:val="left" w:pos="-25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</w:t>
      </w:r>
      <w:proofErr w:type="spellStart"/>
      <w:r w:rsidRPr="00D376A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76AB">
        <w:rPr>
          <w:rFonts w:ascii="Arial" w:hAnsi="Arial" w:cs="Arial"/>
          <w:sz w:val="24"/>
          <w:szCs w:val="24"/>
        </w:rPr>
        <w:t xml:space="preserve"> района.</w:t>
      </w: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</w:t>
      </w:r>
      <w:r w:rsidRPr="00D376A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376AB">
        <w:rPr>
          <w:rFonts w:ascii="Arial" w:hAnsi="Arial" w:cs="Arial"/>
          <w:sz w:val="24"/>
          <w:szCs w:val="24"/>
        </w:rPr>
        <w:t>Верхнекетского</w:t>
      </w:r>
      <w:proofErr w:type="spellEnd"/>
      <w:proofErr w:type="gramEnd"/>
      <w:r w:rsidRPr="00D376AB">
        <w:rPr>
          <w:rFonts w:ascii="Arial" w:hAnsi="Arial" w:cs="Arial"/>
          <w:sz w:val="24"/>
          <w:szCs w:val="24"/>
        </w:rPr>
        <w:t xml:space="preserve"> района                                                    </w:t>
      </w:r>
      <w:r>
        <w:rPr>
          <w:rFonts w:ascii="Arial" w:hAnsi="Arial" w:cs="Arial"/>
          <w:sz w:val="24"/>
          <w:szCs w:val="24"/>
        </w:rPr>
        <w:t xml:space="preserve">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t>Т.Л. Генералова</w:t>
      </w:r>
    </w:p>
    <w:p w:rsidR="00795952" w:rsidRPr="00D376AB" w:rsidRDefault="00795952" w:rsidP="00795952">
      <w:pPr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br w:type="page"/>
      </w: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Cs w:val="24"/>
        </w:rPr>
      </w:pPr>
    </w:p>
    <w:p w:rsidR="00795952" w:rsidRPr="00D376AB" w:rsidRDefault="00795952" w:rsidP="00795952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Cs w:val="24"/>
        </w:rPr>
      </w:pPr>
      <w:r w:rsidRPr="00D376AB">
        <w:rPr>
          <w:rFonts w:ascii="Arial" w:hAnsi="Arial" w:cs="Arial"/>
          <w:szCs w:val="24"/>
        </w:rPr>
        <w:t>Дело-2, УФ-1, УО-1, УРМИЗ-1, управление делами – 1, юридическая служба - 1.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br w:type="page"/>
      </w:r>
      <w:r w:rsidRPr="00D376AB">
        <w:rPr>
          <w:rFonts w:ascii="Arial" w:hAnsi="Arial" w:cs="Arial"/>
          <w:sz w:val="24"/>
          <w:szCs w:val="24"/>
        </w:rPr>
        <w:lastRenderedPageBreak/>
        <w:t>Утверждён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r w:rsidRPr="00D376AB">
        <w:rPr>
          <w:rFonts w:ascii="Arial" w:hAnsi="Arial" w:cs="Arial"/>
          <w:sz w:val="24"/>
          <w:szCs w:val="24"/>
        </w:rPr>
        <w:t xml:space="preserve">  постановлением Администрации</w:t>
      </w:r>
    </w:p>
    <w:p w:rsidR="00795952" w:rsidRPr="00D376AB" w:rsidRDefault="00795952" w:rsidP="00795952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D376A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376AB">
        <w:rPr>
          <w:rFonts w:ascii="Arial" w:hAnsi="Arial" w:cs="Arial"/>
          <w:sz w:val="24"/>
          <w:szCs w:val="24"/>
        </w:rPr>
        <w:t xml:space="preserve"> района</w:t>
      </w:r>
    </w:p>
    <w:p w:rsidR="00795952" w:rsidRPr="00D376AB" w:rsidRDefault="00AB5B85" w:rsidP="0079595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«31» марта 2021 г. № 235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jc w:val="center"/>
        <w:rPr>
          <w:rFonts w:ascii="Arial" w:hAnsi="Arial" w:cs="Arial"/>
          <w:b/>
          <w:sz w:val="24"/>
          <w:szCs w:val="24"/>
        </w:rPr>
      </w:pPr>
      <w:r w:rsidRPr="00D376AB">
        <w:rPr>
          <w:rFonts w:ascii="Arial" w:hAnsi="Arial" w:cs="Arial"/>
          <w:b/>
          <w:sz w:val="24"/>
          <w:szCs w:val="24"/>
        </w:rPr>
        <w:t xml:space="preserve">ПЛАН МЕРОПРИЯТИЙ,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направленных на противодействие коррупции </w:t>
      </w:r>
      <w:r w:rsidRPr="00D376AB">
        <w:rPr>
          <w:rFonts w:ascii="Arial" w:hAnsi="Arial" w:cs="Arial"/>
          <w:b/>
          <w:sz w:val="24"/>
          <w:szCs w:val="24"/>
        </w:rPr>
        <w:br/>
        <w:t xml:space="preserve">в Администрации </w:t>
      </w:r>
      <w:proofErr w:type="spellStart"/>
      <w:r w:rsidRPr="00D376AB"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 w:rsidRPr="00D376AB">
        <w:rPr>
          <w:rFonts w:ascii="Arial" w:hAnsi="Arial" w:cs="Arial"/>
          <w:b/>
          <w:sz w:val="24"/>
          <w:szCs w:val="24"/>
        </w:rPr>
        <w:t xml:space="preserve"> района, на 2021</w:t>
      </w:r>
      <w:r w:rsidR="00AE7039">
        <w:rPr>
          <w:rFonts w:ascii="Arial" w:hAnsi="Arial" w:cs="Arial"/>
          <w:b/>
          <w:sz w:val="24"/>
          <w:szCs w:val="24"/>
        </w:rPr>
        <w:t>-2024</w:t>
      </w:r>
      <w:r w:rsidRPr="00D376AB">
        <w:rPr>
          <w:rFonts w:ascii="Arial" w:hAnsi="Arial" w:cs="Arial"/>
          <w:b/>
          <w:sz w:val="24"/>
          <w:szCs w:val="24"/>
        </w:rPr>
        <w:t xml:space="preserve"> год</w:t>
      </w:r>
      <w:r w:rsidR="00AE7039">
        <w:rPr>
          <w:rFonts w:ascii="Arial" w:hAnsi="Arial" w:cs="Arial"/>
          <w:b/>
          <w:sz w:val="24"/>
          <w:szCs w:val="24"/>
        </w:rPr>
        <w:t>ы</w:t>
      </w: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69"/>
        <w:gridCol w:w="3217"/>
        <w:gridCol w:w="802"/>
        <w:gridCol w:w="1734"/>
        <w:gridCol w:w="1933"/>
        <w:gridCol w:w="1301"/>
      </w:tblGrid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Контроль за выполнением мероприятий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служащими, лицами, замещающими муниципальные должности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(далее – муниципальные служащие, лица, замещающие муниципальные должности),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1.1. Обеспечение действенного функционирования комиссии по соблюдению требований к служебному поведению и урегулированию конфликта интересов в Администрации </w:t>
            </w:r>
            <w:proofErr w:type="spellStart"/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 района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Главный специалист-юрисконсульт юридической службы</w:t>
            </w:r>
          </w:p>
        </w:tc>
      </w:tr>
      <w:tr w:rsidR="00AE7039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39" w:rsidRPr="00D376AB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1.3. Контроль за соблюдением законодательства о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службе в органах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Повышение уровня правовой культуры и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понимания ответственности муниципальных служащих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и её органов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1.4 Контроль за выполнением муниципальными служащими,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лицами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замещающими муниципальные должности, обязанности сообщать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Обеспечение оперативности в работе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1.5. Обеспечение принятия мер по повышению эффективности контроля за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Выявление причин и условий коррупции, установление фактов противоправных действий 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1.6. Обеспечение принятия мер по повышению эффективности контроля кадровой работы в части, касающейся ведения личных дел лиц, замещающих муниципальные должности и должности муниципальной службы, в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свойственниках, в целях выявления возможного конфликта интересов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фактов предоставления недостоверных сведений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2.1. Мониторинг исполнения должностных обязанностей муниципальными служащими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об исполнительской дисциплине из программного модуля «Контроль исполнения документов», «Обращения граждан»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общим вопросам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обращениям граждан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2.2. Проверка своевременности представления муниципальными служащими, лицами, замещающими муниципальные должности, сведений о доходах, расходах, об имуществе и об обязательствах имущественного характера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2-й квартал 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Справка управления делами из программного модуля «Управление персоналом»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Ведущий специалист по общим вопросам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2.3. Осуществление управлением делами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мероприятий по формированию негативного отношения к дарению подарков муниципальным служащим, лицам, замещающим муниципальные должности, в связи с их должностным положением или в связи с исполнением ими должностных обязанностей.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 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2.4. Разъяснения управлением делами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муниципальным служащим,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лицам, замещающим муниципальные должности, положений законодательства Российской Федерации о противодействии коррупции, в том числе о наказании за коммерческий подкуп, получение и дачу взятки, посредничество во взяточничестве,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Направление разъяснительных писем, разработка методических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рекомендаций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2.5. Приведение нормативных правовых актов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 Томской области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Аналитическая записка о результатах работы по итогам квартала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2.6. Продолжить работу по формированию у муниципальных служащих лиц, замещающих муниципальные должности, отрицательного отношения к коррупции, каждый установленный факт коррупции предавать гласности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2.7. Проведение мероприятий по формированию у муниципальных служащих, лиц, замещающих муниципальные должности, негативного отношения к дарению подарков этим муниципальным служащим, лицам, замещающим муниципальные должности, в связи с их должностным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положением или в связи с исполнением ими должностных обязанностей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у муниципальных служащих нетерпимого отношения к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2.8. В случае несоблюдения муниципальным служащим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осуществлять, в соответствии с нормативными правовыми актами Российской Федерации, проверку и применять соответствующие меры ответственности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 каждому случаю несоблюдения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заключение о результатах проведения служебной проверки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2.9 Разработка и осуществление организационных, разъяснительных и иных мер по недопущению муниципальными служащими, лицами, замещающими муниципальные должности,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Направление разъяснительных писем, разработка методических рекомендаций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039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D376AB" w:rsidRDefault="00AE7039" w:rsidP="00AE70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</w:t>
            </w: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 xml:space="preserve">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BF78BF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муниципальных служащих, в должностные обязанности которых входит участие в проведении закупок товаров, </w:t>
            </w: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работ, услуг для обеспечения муниципальных нужд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AE7039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Pr="00D376AB" w:rsidRDefault="00AE7039" w:rsidP="00AE703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мероприятиях по профессиональному развитию в области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39" w:rsidRDefault="00AE7039" w:rsidP="00AE703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bookmarkEnd w:id="0"/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 Юридическая служба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Своевременное выявление должностей муниципальной службы, связанных с коррупционными рисками и внесение изменений в соответствующий правовой акт Думы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Соблюдение кандидатами порядка прохождения муниципальной службы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 юридическая служба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Повышение эффективности принимаемых мер по противодействию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2. Создание механизмов общественного контроля за деятельностью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установление системы обратной связи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информации о деятельности комиссии по соблюдению требований к служебному поведению и урегулированию конфликта интересов, включая комиссии поселений, правовых актов Российской Федерации, Томской области и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 Томской области по вопросам противодействия коррупции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Размещение материалов на официальном сайте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повышение открытости и прозрачности деятельности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об анализе публикаций в СМИ, экспертизы обращений граждан и юридических лиц с точки зрения наличия сведений о фактах коррупции и проверки наличия данных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фактов, указанных в обращениях, в отношении муниципальных служащих, лиц, замещающих муниципальные должности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Начальника отдела по связям с общественностью, поселениями и средствами массовой информации</w:t>
            </w:r>
          </w:p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795952" w:rsidRPr="00D376AB" w:rsidTr="006751CF"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6.2. Обеспечение размещения на официальном сайте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в информационно-телекоммуникационной сети «Интернет», а также в СМИ информации об антикоррупционной деятельности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Размещение информации на официальном сайте и в СМИ об антикоррупционной деятельности</w:t>
            </w:r>
          </w:p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и размещение социальной рекламной продукции антикоррупционной направленности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4 квартал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Издание рекламной продукции антикоррупционной направленности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Проведение анализа соблюдения сроков и результатов рассмотрения обращений граждан о фактах проявления коррупции в деятельности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органов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Справка о сроках и результатах рассмотрения обращений граждан о фактах проявления коррупции в деятельности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органов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Раздел 3. Обеспечение открытости информации о деятельности Администрации </w:t>
            </w:r>
            <w:proofErr w:type="spellStart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района, органов Администрации </w:t>
            </w:r>
            <w:proofErr w:type="spellStart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pacing w:val="-2"/>
                <w:sz w:val="24"/>
                <w:szCs w:val="24"/>
              </w:rPr>
              <w:t xml:space="preserve"> района,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Внедрение и мониторинг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регламентов предоставления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постоя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Первый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Повышение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качества предоставления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Первый </w:t>
            </w: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Формирование и ведение реестра муниципальных услуг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Реестр муниципальных услуг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Совершенствование нормативной правовой базы муниципального образования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Верхнекетский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район  в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Внесение изменений в нормативные правовые акты в соответствии с действующим законодательством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по экономике и инвестиционной политике</w:t>
            </w:r>
          </w:p>
        </w:tc>
      </w:tr>
      <w:tr w:rsidR="00795952" w:rsidRPr="00D376AB" w:rsidTr="006751CF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Раздел 4. Недопущение принятия нормативных правовых актов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района, содержащих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коррупциогенные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факторы</w:t>
            </w:r>
          </w:p>
        </w:tc>
      </w:tr>
      <w:tr w:rsidR="00795952" w:rsidRPr="00D376AB" w:rsidTr="006751CF"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D376AB">
              <w:rPr>
                <w:rFonts w:ascii="Arial" w:hAnsi="Arial" w:cs="Arial"/>
                <w:sz w:val="24"/>
                <w:szCs w:val="24"/>
              </w:rPr>
              <w:t>Проведение  антикоррупционной</w:t>
            </w:r>
            <w:proofErr w:type="gramEnd"/>
            <w:r w:rsidRPr="00D376AB">
              <w:rPr>
                <w:rFonts w:ascii="Arial" w:hAnsi="Arial" w:cs="Arial"/>
                <w:sz w:val="24"/>
                <w:szCs w:val="24"/>
              </w:rPr>
              <w:t xml:space="preserve"> экспертизы нормативных правовых актов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 и их проектов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 xml:space="preserve">юридическая служба Администрации </w:t>
            </w:r>
            <w:proofErr w:type="spellStart"/>
            <w:r w:rsidRPr="00D376AB">
              <w:rPr>
                <w:rFonts w:ascii="Arial" w:hAnsi="Arial" w:cs="Arial"/>
                <w:sz w:val="24"/>
                <w:szCs w:val="24"/>
              </w:rPr>
              <w:t>Верхнекетского</w:t>
            </w:r>
            <w:proofErr w:type="spellEnd"/>
            <w:r w:rsidRPr="00D376AB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Выявление положений в нормативных правовых актах и их проектах, способствующих созданию условий для проявления коррупции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52" w:rsidRPr="00D376AB" w:rsidRDefault="00795952" w:rsidP="006751C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76AB">
              <w:rPr>
                <w:rFonts w:ascii="Arial" w:hAnsi="Arial" w:cs="Arial"/>
                <w:sz w:val="24"/>
                <w:szCs w:val="24"/>
              </w:rPr>
              <w:t>Начальник юридической службы</w:t>
            </w:r>
          </w:p>
        </w:tc>
      </w:tr>
    </w:tbl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795952" w:rsidRPr="00D376AB" w:rsidRDefault="00795952" w:rsidP="00795952">
      <w:pPr>
        <w:rPr>
          <w:rFonts w:ascii="Arial" w:hAnsi="Arial" w:cs="Arial"/>
          <w:sz w:val="24"/>
          <w:szCs w:val="24"/>
        </w:rPr>
      </w:pPr>
    </w:p>
    <w:p w:rsidR="00556D32" w:rsidRDefault="00556D32"/>
    <w:sectPr w:rsidR="0055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B1"/>
    <w:rsid w:val="00101E2F"/>
    <w:rsid w:val="00556D32"/>
    <w:rsid w:val="00770C62"/>
    <w:rsid w:val="00795952"/>
    <w:rsid w:val="00AB5B85"/>
    <w:rsid w:val="00AE7039"/>
    <w:rsid w:val="00F0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CD02D-3890-4B7D-8227-D73A33D4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59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2021-09-13T07:35:00Z</dcterms:created>
  <dcterms:modified xsi:type="dcterms:W3CDTF">2021-09-13T08:08:00Z</dcterms:modified>
</cp:coreProperties>
</file>